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0C2" w:rsidRDefault="00BB40C2" w:rsidP="00BB40C2">
      <w:pPr>
        <w:pStyle w:val="ListParagraph"/>
        <w:autoSpaceDE w:val="0"/>
        <w:autoSpaceDN w:val="0"/>
        <w:adjustRightInd w:val="0"/>
        <w:ind w:left="567" w:right="4"/>
        <w:jc w:val="right"/>
        <w:rPr>
          <w:rFonts w:ascii="Arial" w:hAnsi="Arial" w:cs="Arial"/>
          <w:b/>
          <w:bCs/>
        </w:rPr>
      </w:pPr>
      <w:bookmarkStart w:id="0" w:name="_GoBack"/>
      <w:bookmarkEnd w:id="0"/>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4D6D39" w:rsidP="00BB40C2">
      <w:pPr>
        <w:pStyle w:val="ListParagraph"/>
        <w:autoSpaceDE w:val="0"/>
        <w:autoSpaceDN w:val="0"/>
        <w:adjustRightInd w:val="0"/>
        <w:ind w:left="567" w:right="4"/>
        <w:jc w:val="right"/>
        <w:rPr>
          <w:rFonts w:ascii="Arial" w:hAnsi="Arial" w:cs="Arial"/>
          <w:b/>
          <w:bCs/>
        </w:rPr>
      </w:pPr>
      <w:r>
        <w:rPr>
          <w:rFonts w:ascii="Arial" w:hAnsi="Arial" w:cs="Arial"/>
          <w:b/>
          <w:bCs/>
          <w:noProof/>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34290</wp:posOffset>
                </wp:positionV>
                <wp:extent cx="4411345" cy="742950"/>
                <wp:effectExtent l="9525" t="5715" r="8255"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1345" cy="742950"/>
                        </a:xfrm>
                        <a:prstGeom prst="rect">
                          <a:avLst/>
                        </a:prstGeom>
                        <a:solidFill>
                          <a:srgbClr val="FFFFFF"/>
                        </a:solidFill>
                        <a:ln w="9525">
                          <a:solidFill>
                            <a:srgbClr val="000000"/>
                          </a:solidFill>
                          <a:miter lim="800000"/>
                          <a:headEnd/>
                          <a:tailEnd/>
                        </a:ln>
                      </wps:spPr>
                      <wps:txbx>
                        <w:txbxContent>
                          <w:p w:rsidR="00A01BB3" w:rsidRPr="00A24A80" w:rsidRDefault="00A01BB3" w:rsidP="00A01BB3">
                            <w:pPr>
                              <w:pStyle w:val="ListParagraph"/>
                              <w:autoSpaceDE w:val="0"/>
                              <w:autoSpaceDN w:val="0"/>
                              <w:adjustRightInd w:val="0"/>
                              <w:ind w:left="567" w:right="4"/>
                              <w:jc w:val="center"/>
                              <w:rPr>
                                <w:rFonts w:ascii="Arial" w:hAnsi="Arial" w:cs="Arial"/>
                                <w:b/>
                                <w:bCs/>
                                <w:sz w:val="36"/>
                                <w:szCs w:val="36"/>
                              </w:rPr>
                            </w:pPr>
                            <w:r>
                              <w:rPr>
                                <w:rFonts w:ascii="Arial" w:hAnsi="Arial" w:cs="Arial"/>
                                <w:b/>
                                <w:bCs/>
                                <w:sz w:val="36"/>
                                <w:szCs w:val="36"/>
                              </w:rPr>
                              <w:t xml:space="preserve">B. DECLARATIONS BY THE TENDERER/CONTRACTOR </w:t>
                            </w:r>
                          </w:p>
                          <w:p w:rsidR="00A01BB3" w:rsidRDefault="00A01BB3" w:rsidP="00A01BB3">
                            <w:pPr>
                              <w:pStyle w:val="ListParagraph"/>
                              <w:autoSpaceDE w:val="0"/>
                              <w:autoSpaceDN w:val="0"/>
                              <w:adjustRightInd w:val="0"/>
                              <w:ind w:left="567" w:right="4"/>
                              <w:jc w:val="right"/>
                              <w:rPr>
                                <w:rFonts w:ascii="Arial" w:hAnsi="Arial" w:cs="Arial"/>
                                <w:b/>
                                <w:bCs/>
                              </w:rPr>
                            </w:pPr>
                          </w:p>
                          <w:p w:rsidR="00A01BB3" w:rsidRDefault="00A01BB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2.7pt;width:347.35pt;height:5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">
                <v:textbox>
                  <w:txbxContent>
                    <w:p w:rsidR="00A01BB3" w:rsidRPr="00A24A80" w:rsidRDefault="00A01BB3" w:rsidP="00A01BB3">
                      <w:pPr>
                        <w:pStyle w:val="ListParagraph"/>
                        <w:autoSpaceDE w:val="0"/>
                        <w:autoSpaceDN w:val="0"/>
                        <w:adjustRightInd w:val="0"/>
                        <w:ind w:left="567" w:right="4"/>
                        <w:jc w:val="center"/>
                        <w:rPr>
                          <w:rFonts w:ascii="Arial" w:hAnsi="Arial" w:cs="Arial"/>
                          <w:b/>
                          <w:bCs/>
                          <w:sz w:val="36"/>
                          <w:szCs w:val="36"/>
                        </w:rPr>
                      </w:pPr>
                      <w:r>
                        <w:rPr>
                          <w:rFonts w:ascii="Arial" w:hAnsi="Arial" w:cs="Arial"/>
                          <w:b/>
                          <w:bCs/>
                          <w:sz w:val="36"/>
                          <w:szCs w:val="36"/>
                        </w:rPr>
                        <w:t xml:space="preserve">B. DECLARATIONS BY THE TENDERER/CONTRACTOR </w:t>
                      </w:r>
                    </w:p>
                    <w:p w:rsidR="00A01BB3" w:rsidRDefault="00A01BB3" w:rsidP="00A01BB3">
                      <w:pPr>
                        <w:pStyle w:val="ListParagraph"/>
                        <w:autoSpaceDE w:val="0"/>
                        <w:autoSpaceDN w:val="0"/>
                        <w:adjustRightInd w:val="0"/>
                        <w:ind w:left="567" w:right="4"/>
                        <w:jc w:val="right"/>
                        <w:rPr>
                          <w:rFonts w:ascii="Arial" w:hAnsi="Arial" w:cs="Arial"/>
                          <w:b/>
                          <w:bCs/>
                        </w:rPr>
                      </w:pPr>
                    </w:p>
                    <w:p w:rsidR="00A01BB3" w:rsidRDefault="00A01BB3"/>
                  </w:txbxContent>
                </v:textbox>
              </v:shape>
            </w:pict>
          </mc:Fallback>
        </mc:AlternateContent>
      </w: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pStyle w:val="ListParagraph"/>
        <w:autoSpaceDE w:val="0"/>
        <w:autoSpaceDN w:val="0"/>
        <w:adjustRightInd w:val="0"/>
        <w:ind w:left="567" w:right="4"/>
        <w:jc w:val="right"/>
        <w:rPr>
          <w:rFonts w:ascii="Arial" w:hAnsi="Arial" w:cs="Arial"/>
          <w:b/>
          <w:bCs/>
        </w:rPr>
      </w:pPr>
    </w:p>
    <w:p w:rsidR="00A24A80" w:rsidRDefault="00A24A80" w:rsidP="00BB40C2">
      <w:pPr>
        <w:autoSpaceDE w:val="0"/>
        <w:autoSpaceDN w:val="0"/>
        <w:adjustRightInd w:val="0"/>
        <w:jc w:val="center"/>
        <w:rPr>
          <w:rFonts w:ascii="Arial" w:hAnsi="Arial" w:cs="Arial"/>
          <w:b/>
          <w:bCs/>
          <w:u w:val="single"/>
        </w:rPr>
      </w:pPr>
    </w:p>
    <w:p w:rsidR="00A01BB3" w:rsidRDefault="00A01BB3" w:rsidP="00BB40C2">
      <w:pPr>
        <w:autoSpaceDE w:val="0"/>
        <w:autoSpaceDN w:val="0"/>
        <w:adjustRightInd w:val="0"/>
        <w:jc w:val="center"/>
        <w:rPr>
          <w:rFonts w:ascii="Arial" w:hAnsi="Arial" w:cs="Arial"/>
          <w:b/>
          <w:bCs/>
          <w:u w:val="single"/>
        </w:rPr>
      </w:pPr>
    </w:p>
    <w:p w:rsidR="00A01BB3" w:rsidRDefault="00A01BB3" w:rsidP="00BB40C2">
      <w:pPr>
        <w:autoSpaceDE w:val="0"/>
        <w:autoSpaceDN w:val="0"/>
        <w:adjustRightInd w:val="0"/>
        <w:jc w:val="center"/>
        <w:rPr>
          <w:rFonts w:ascii="Arial" w:hAnsi="Arial" w:cs="Arial"/>
          <w:b/>
          <w:bCs/>
          <w:u w:val="single"/>
        </w:rPr>
      </w:pPr>
    </w:p>
    <w:p w:rsidR="00A01BB3" w:rsidRDefault="00A01BB3" w:rsidP="00BB40C2">
      <w:pPr>
        <w:autoSpaceDE w:val="0"/>
        <w:autoSpaceDN w:val="0"/>
        <w:adjustRightInd w:val="0"/>
        <w:jc w:val="center"/>
        <w:rPr>
          <w:rFonts w:ascii="Arial" w:hAnsi="Arial" w:cs="Arial"/>
          <w:b/>
          <w:bCs/>
          <w:u w:val="single"/>
        </w:rPr>
      </w:pPr>
    </w:p>
    <w:p w:rsidR="00A01BB3" w:rsidRDefault="00A01BB3" w:rsidP="00BB40C2">
      <w:pPr>
        <w:autoSpaceDE w:val="0"/>
        <w:autoSpaceDN w:val="0"/>
        <w:adjustRightInd w:val="0"/>
        <w:jc w:val="center"/>
        <w:rPr>
          <w:rFonts w:ascii="Arial" w:hAnsi="Arial" w:cs="Arial"/>
          <w:b/>
          <w:bCs/>
          <w:u w:val="single"/>
        </w:rPr>
      </w:pPr>
    </w:p>
    <w:p w:rsidR="00BB40C2" w:rsidRPr="003B6E5F" w:rsidRDefault="00BB40C2" w:rsidP="00BB40C2">
      <w:pPr>
        <w:autoSpaceDE w:val="0"/>
        <w:autoSpaceDN w:val="0"/>
        <w:adjustRightInd w:val="0"/>
        <w:jc w:val="center"/>
        <w:rPr>
          <w:rFonts w:ascii="Arial" w:hAnsi="Arial" w:cs="Arial"/>
          <w:b/>
          <w:bCs/>
          <w:u w:val="single"/>
        </w:rPr>
      </w:pPr>
      <w:r w:rsidRPr="003B6E5F">
        <w:rPr>
          <w:rFonts w:ascii="Arial" w:hAnsi="Arial" w:cs="Arial"/>
          <w:b/>
          <w:bCs/>
          <w:u w:val="single"/>
        </w:rPr>
        <w:t>Item Rate Tender for Works</w:t>
      </w:r>
    </w:p>
    <w:p w:rsidR="00BB40C2" w:rsidRPr="003B6E5F" w:rsidRDefault="00BB40C2" w:rsidP="00BB40C2">
      <w:pPr>
        <w:autoSpaceDE w:val="0"/>
        <w:autoSpaceDN w:val="0"/>
        <w:adjustRightInd w:val="0"/>
        <w:jc w:val="both"/>
        <w:rPr>
          <w:rFonts w:ascii="Arial" w:hAnsi="Arial" w:cs="Arial"/>
          <w:sz w:val="22"/>
          <w:szCs w:val="22"/>
        </w:rPr>
      </w:pPr>
      <w:r w:rsidRPr="003B6E5F">
        <w:rPr>
          <w:rFonts w:ascii="Arial" w:hAnsi="Arial" w:cs="Arial"/>
          <w:sz w:val="22"/>
          <w:szCs w:val="22"/>
        </w:rPr>
        <w:t xml:space="preserve">Memorandum </w:t>
      </w:r>
    </w:p>
    <w:p w:rsidR="00BB40C2" w:rsidRPr="003B6E5F" w:rsidRDefault="00BB40C2" w:rsidP="00BB40C2">
      <w:pPr>
        <w:autoSpaceDE w:val="0"/>
        <w:autoSpaceDN w:val="0"/>
        <w:adjustRightInd w:val="0"/>
        <w:jc w:val="both"/>
        <w:rPr>
          <w:rFonts w:ascii="Arial" w:hAnsi="Arial" w:cs="Arial"/>
          <w:sz w:val="22"/>
          <w:szCs w:val="22"/>
        </w:rPr>
      </w:pPr>
    </w:p>
    <w:p w:rsidR="00973622" w:rsidRDefault="00BB40C2" w:rsidP="00973622">
      <w:pPr>
        <w:spacing w:line="276" w:lineRule="auto"/>
        <w:ind w:left="450" w:firstLine="60"/>
        <w:jc w:val="both"/>
        <w:rPr>
          <w:rFonts w:ascii="Arial" w:hAnsi="Arial" w:cs="Arial"/>
          <w:sz w:val="22"/>
          <w:szCs w:val="22"/>
        </w:rPr>
      </w:pPr>
      <w:r w:rsidRPr="003B6E5F">
        <w:rPr>
          <w:rFonts w:ascii="Arial" w:hAnsi="Arial" w:cs="Arial"/>
          <w:sz w:val="22"/>
          <w:szCs w:val="22"/>
        </w:rPr>
        <w:t xml:space="preserve">a).Tender Notice No, Date and Title of work: </w:t>
      </w:r>
      <w:r w:rsidR="002D14C9" w:rsidRPr="003B6E5F">
        <w:rPr>
          <w:rFonts w:ascii="Arial" w:hAnsi="Arial" w:cs="Arial"/>
          <w:sz w:val="22"/>
          <w:szCs w:val="22"/>
        </w:rPr>
        <w:t xml:space="preserve">(i) </w:t>
      </w:r>
      <w:r w:rsidR="00973622">
        <w:rPr>
          <w:rFonts w:ascii="Arial" w:hAnsi="Arial" w:cs="Arial"/>
          <w:sz w:val="22"/>
          <w:szCs w:val="22"/>
        </w:rPr>
        <w:t>NITMGH/EN/TENDERS/20/2017-</w:t>
      </w:r>
      <w:r w:rsidR="00927F9D" w:rsidRPr="003B6E5F">
        <w:rPr>
          <w:rFonts w:ascii="Arial" w:hAnsi="Arial" w:cs="Arial"/>
          <w:sz w:val="22"/>
          <w:szCs w:val="22"/>
        </w:rPr>
        <w:t xml:space="preserve">18/2042 </w:t>
      </w:r>
      <w:r w:rsidR="00973622">
        <w:rPr>
          <w:rFonts w:ascii="Arial" w:hAnsi="Arial" w:cs="Arial"/>
          <w:sz w:val="22"/>
          <w:szCs w:val="22"/>
        </w:rPr>
        <w:t xml:space="preserve">  </w:t>
      </w:r>
    </w:p>
    <w:p w:rsidR="002D14C9" w:rsidRPr="003B6E5F" w:rsidRDefault="00973622" w:rsidP="00973622">
      <w:pPr>
        <w:spacing w:line="276" w:lineRule="auto"/>
        <w:ind w:left="450" w:firstLine="60"/>
        <w:jc w:val="both"/>
        <w:rPr>
          <w:rFonts w:ascii="Arial" w:hAnsi="Arial" w:cs="Arial"/>
          <w:sz w:val="22"/>
          <w:szCs w:val="22"/>
        </w:rPr>
      </w:pPr>
      <w:r>
        <w:rPr>
          <w:rFonts w:ascii="Arial" w:hAnsi="Arial" w:cs="Arial"/>
          <w:sz w:val="22"/>
          <w:szCs w:val="22"/>
        </w:rPr>
        <w:t xml:space="preserve">     </w:t>
      </w:r>
      <w:r w:rsidR="002D14C9" w:rsidRPr="003B6E5F">
        <w:rPr>
          <w:rFonts w:ascii="Arial" w:hAnsi="Arial" w:cs="Arial"/>
          <w:sz w:val="22"/>
          <w:szCs w:val="22"/>
        </w:rPr>
        <w:t>Dated: 07.12.2017</w:t>
      </w:r>
    </w:p>
    <w:p w:rsidR="00927F9D" w:rsidRPr="003B6E5F" w:rsidRDefault="00927F9D" w:rsidP="00927F9D">
      <w:pPr>
        <w:spacing w:line="276" w:lineRule="auto"/>
        <w:ind w:left="660" w:firstLine="60"/>
        <w:rPr>
          <w:rFonts w:ascii="Arial" w:hAnsi="Arial" w:cs="Arial"/>
          <w:b/>
          <w:i/>
          <w:sz w:val="22"/>
          <w:szCs w:val="22"/>
        </w:rPr>
      </w:pPr>
      <w:r w:rsidRPr="003B6E5F">
        <w:rPr>
          <w:rFonts w:ascii="Arial" w:hAnsi="Arial" w:cs="Arial"/>
          <w:b/>
          <w:i/>
          <w:sz w:val="22"/>
          <w:szCs w:val="22"/>
        </w:rPr>
        <w:t xml:space="preserve">Construction of Boundary </w:t>
      </w:r>
      <w:r w:rsidR="00973622">
        <w:rPr>
          <w:rFonts w:ascii="Arial" w:hAnsi="Arial" w:cs="Arial"/>
          <w:b/>
          <w:i/>
          <w:sz w:val="22"/>
          <w:szCs w:val="22"/>
        </w:rPr>
        <w:t>Wall for the Additional Land of NIT</w:t>
      </w:r>
      <w:r w:rsidRPr="003B6E5F">
        <w:rPr>
          <w:rFonts w:ascii="Arial" w:hAnsi="Arial" w:cs="Arial"/>
          <w:b/>
          <w:i/>
          <w:sz w:val="22"/>
          <w:szCs w:val="22"/>
        </w:rPr>
        <w:t xml:space="preserve"> Megh</w:t>
      </w:r>
      <w:r w:rsidR="00973622">
        <w:rPr>
          <w:rFonts w:ascii="Arial" w:hAnsi="Arial" w:cs="Arial"/>
          <w:b/>
          <w:i/>
          <w:sz w:val="22"/>
          <w:szCs w:val="22"/>
        </w:rPr>
        <w:t>alaya at Sohra (Cherrapunjee)- P</w:t>
      </w:r>
      <w:r w:rsidR="00BD0436">
        <w:rPr>
          <w:rFonts w:ascii="Arial" w:hAnsi="Arial" w:cs="Arial"/>
          <w:b/>
          <w:i/>
          <w:sz w:val="22"/>
          <w:szCs w:val="22"/>
        </w:rPr>
        <w:t>lot No. 263 &amp;264</w:t>
      </w:r>
      <w:r w:rsidRPr="003B6E5F">
        <w:rPr>
          <w:rFonts w:ascii="Arial" w:hAnsi="Arial" w:cs="Arial"/>
          <w:b/>
          <w:i/>
          <w:sz w:val="22"/>
          <w:szCs w:val="22"/>
        </w:rPr>
        <w:t>: Group-I</w:t>
      </w:r>
      <w:r w:rsidR="00BD0436">
        <w:rPr>
          <w:rFonts w:ascii="Arial" w:hAnsi="Arial" w:cs="Arial"/>
          <w:b/>
          <w:i/>
          <w:sz w:val="22"/>
          <w:szCs w:val="22"/>
        </w:rPr>
        <w:t>V</w:t>
      </w:r>
    </w:p>
    <w:p w:rsidR="00BB40C2" w:rsidRPr="003B6E5F" w:rsidRDefault="00BB40C2" w:rsidP="002D14C9">
      <w:pPr>
        <w:autoSpaceDE w:val="0"/>
        <w:autoSpaceDN w:val="0"/>
        <w:adjustRightInd w:val="0"/>
        <w:ind w:left="660"/>
        <w:jc w:val="both"/>
        <w:rPr>
          <w:rFonts w:ascii="Arial" w:hAnsi="Arial" w:cs="Arial"/>
          <w:sz w:val="22"/>
          <w:szCs w:val="22"/>
        </w:rPr>
      </w:pPr>
      <w:r w:rsidRPr="003B6E5F">
        <w:rPr>
          <w:rFonts w:ascii="Arial" w:hAnsi="Arial" w:cs="Arial"/>
          <w:sz w:val="22"/>
          <w:szCs w:val="22"/>
        </w:rPr>
        <w:t>b) Estimated cost</w:t>
      </w:r>
      <w:r w:rsidR="00973622">
        <w:rPr>
          <w:rFonts w:ascii="Arial" w:hAnsi="Arial" w:cs="Arial"/>
          <w:sz w:val="22"/>
          <w:szCs w:val="22"/>
        </w:rPr>
        <w:t>:</w:t>
      </w:r>
      <w:r w:rsidR="00973622">
        <w:rPr>
          <w:rFonts w:ascii="Arial" w:hAnsi="Arial" w:cs="Arial"/>
          <w:sz w:val="22"/>
          <w:szCs w:val="22"/>
        </w:rPr>
        <w:tab/>
      </w:r>
      <w:r w:rsidR="00973622">
        <w:rPr>
          <w:rFonts w:ascii="Arial" w:hAnsi="Arial" w:cs="Arial"/>
          <w:sz w:val="22"/>
          <w:szCs w:val="22"/>
        </w:rPr>
        <w:tab/>
      </w:r>
      <w:r w:rsidR="00973622">
        <w:rPr>
          <w:rFonts w:ascii="Arial" w:hAnsi="Arial" w:cs="Arial"/>
          <w:sz w:val="22"/>
          <w:szCs w:val="22"/>
        </w:rPr>
        <w:tab/>
      </w:r>
      <w:r w:rsidRPr="00973622">
        <w:rPr>
          <w:rFonts w:ascii="Arial" w:hAnsi="Arial" w:cs="Arial"/>
          <w:b/>
          <w:sz w:val="22"/>
          <w:szCs w:val="22"/>
        </w:rPr>
        <w:t xml:space="preserve">Rs </w:t>
      </w:r>
      <w:r w:rsidR="00BD0436">
        <w:rPr>
          <w:rFonts w:ascii="Arial" w:hAnsi="Arial" w:cs="Arial"/>
          <w:b/>
          <w:sz w:val="22"/>
          <w:szCs w:val="22"/>
        </w:rPr>
        <w:t>154.46</w:t>
      </w:r>
      <w:r w:rsidR="00AD0B9A">
        <w:rPr>
          <w:rFonts w:ascii="Arial" w:hAnsi="Arial" w:cs="Arial"/>
          <w:b/>
          <w:sz w:val="22"/>
          <w:szCs w:val="22"/>
        </w:rPr>
        <w:t xml:space="preserve"> l</w:t>
      </w:r>
      <w:r w:rsidRPr="00973622">
        <w:rPr>
          <w:rFonts w:ascii="Arial" w:hAnsi="Arial" w:cs="Arial"/>
          <w:b/>
          <w:sz w:val="22"/>
          <w:szCs w:val="22"/>
        </w:rPr>
        <w:t>akhs</w:t>
      </w:r>
    </w:p>
    <w:p w:rsidR="00BB40C2" w:rsidRPr="003B6E5F" w:rsidRDefault="00BB40C2" w:rsidP="00BB40C2">
      <w:pPr>
        <w:autoSpaceDE w:val="0"/>
        <w:autoSpaceDN w:val="0"/>
        <w:adjustRightInd w:val="0"/>
        <w:jc w:val="both"/>
        <w:rPr>
          <w:rFonts w:ascii="Arial" w:hAnsi="Arial" w:cs="Arial"/>
          <w:sz w:val="22"/>
          <w:szCs w:val="22"/>
        </w:rPr>
      </w:pPr>
      <w:r w:rsidRPr="003B6E5F">
        <w:rPr>
          <w:rFonts w:ascii="Arial" w:hAnsi="Arial" w:cs="Arial"/>
          <w:sz w:val="22"/>
          <w:szCs w:val="22"/>
        </w:rPr>
        <w:t xml:space="preserve">           c) Earnest Money</w:t>
      </w:r>
      <w:r w:rsidR="00973622">
        <w:rPr>
          <w:rFonts w:ascii="Arial" w:hAnsi="Arial" w:cs="Arial"/>
          <w:sz w:val="22"/>
          <w:szCs w:val="22"/>
        </w:rPr>
        <w:t>:</w:t>
      </w:r>
      <w:r w:rsidR="00973622">
        <w:rPr>
          <w:rFonts w:ascii="Arial" w:hAnsi="Arial" w:cs="Arial"/>
          <w:sz w:val="22"/>
          <w:szCs w:val="22"/>
        </w:rPr>
        <w:tab/>
      </w:r>
      <w:r w:rsidR="00973622">
        <w:rPr>
          <w:rFonts w:ascii="Arial" w:hAnsi="Arial" w:cs="Arial"/>
          <w:sz w:val="22"/>
          <w:szCs w:val="22"/>
        </w:rPr>
        <w:tab/>
      </w:r>
      <w:r w:rsidR="00973622">
        <w:rPr>
          <w:rFonts w:ascii="Arial" w:hAnsi="Arial" w:cs="Arial"/>
          <w:sz w:val="22"/>
          <w:szCs w:val="22"/>
        </w:rPr>
        <w:tab/>
      </w:r>
      <w:r w:rsidRPr="00973622">
        <w:rPr>
          <w:rFonts w:ascii="Arial" w:hAnsi="Arial" w:cs="Arial"/>
          <w:b/>
          <w:sz w:val="22"/>
          <w:szCs w:val="22"/>
        </w:rPr>
        <w:t xml:space="preserve">Rs </w:t>
      </w:r>
      <w:r w:rsidR="00BD0436">
        <w:rPr>
          <w:rFonts w:ascii="Arial" w:hAnsi="Arial" w:cs="Arial"/>
          <w:b/>
          <w:color w:val="000000" w:themeColor="text1"/>
          <w:sz w:val="22"/>
          <w:szCs w:val="22"/>
        </w:rPr>
        <w:t>3,08,910.00</w:t>
      </w:r>
      <w:r w:rsidRPr="003B6E5F">
        <w:rPr>
          <w:rFonts w:ascii="Arial" w:hAnsi="Arial" w:cs="Arial"/>
          <w:sz w:val="22"/>
          <w:szCs w:val="22"/>
        </w:rPr>
        <w:t xml:space="preserve"> </w:t>
      </w:r>
    </w:p>
    <w:p w:rsidR="00BB40C2" w:rsidRPr="003B6E5F" w:rsidRDefault="00973622" w:rsidP="00BB40C2">
      <w:pPr>
        <w:autoSpaceDE w:val="0"/>
        <w:autoSpaceDN w:val="0"/>
        <w:adjustRightInd w:val="0"/>
        <w:jc w:val="both"/>
        <w:rPr>
          <w:rFonts w:ascii="Arial" w:hAnsi="Arial" w:cs="Arial"/>
          <w:sz w:val="22"/>
          <w:szCs w:val="22"/>
        </w:rPr>
      </w:pPr>
      <w:r>
        <w:rPr>
          <w:rFonts w:ascii="Arial" w:hAnsi="Arial" w:cs="Arial"/>
          <w:sz w:val="22"/>
          <w:szCs w:val="22"/>
        </w:rPr>
        <w:t xml:space="preserve">           d) Performance G</w:t>
      </w:r>
      <w:r w:rsidR="00BB40C2" w:rsidRPr="003B6E5F">
        <w:rPr>
          <w:rFonts w:ascii="Arial" w:hAnsi="Arial" w:cs="Arial"/>
          <w:sz w:val="22"/>
          <w:szCs w:val="22"/>
        </w:rPr>
        <w:t>uarantee</w:t>
      </w:r>
      <w:r>
        <w:rPr>
          <w:rFonts w:ascii="Arial" w:hAnsi="Arial" w:cs="Arial"/>
          <w:sz w:val="22"/>
          <w:szCs w:val="22"/>
        </w:rPr>
        <w:t>:</w:t>
      </w:r>
      <w:r>
        <w:rPr>
          <w:rFonts w:ascii="Arial" w:hAnsi="Arial" w:cs="Arial"/>
          <w:sz w:val="22"/>
          <w:szCs w:val="22"/>
        </w:rPr>
        <w:tab/>
      </w:r>
      <w:r>
        <w:rPr>
          <w:rFonts w:ascii="Arial" w:hAnsi="Arial" w:cs="Arial"/>
          <w:sz w:val="22"/>
          <w:szCs w:val="22"/>
        </w:rPr>
        <w:tab/>
      </w:r>
      <w:r w:rsidR="00BB40C2" w:rsidRPr="00973622">
        <w:rPr>
          <w:rFonts w:ascii="Arial" w:hAnsi="Arial" w:cs="Arial"/>
          <w:b/>
          <w:sz w:val="22"/>
          <w:szCs w:val="22"/>
        </w:rPr>
        <w:t>5%</w:t>
      </w:r>
    </w:p>
    <w:p w:rsidR="00BB40C2" w:rsidRPr="003B6E5F" w:rsidRDefault="00BB40C2" w:rsidP="00BB40C2">
      <w:pPr>
        <w:autoSpaceDE w:val="0"/>
        <w:autoSpaceDN w:val="0"/>
        <w:adjustRightInd w:val="0"/>
        <w:jc w:val="both"/>
        <w:rPr>
          <w:rFonts w:ascii="Arial" w:hAnsi="Arial" w:cs="Arial"/>
          <w:sz w:val="22"/>
          <w:szCs w:val="22"/>
        </w:rPr>
      </w:pPr>
      <w:r w:rsidRPr="003B6E5F">
        <w:rPr>
          <w:rFonts w:ascii="Arial" w:hAnsi="Arial" w:cs="Arial"/>
          <w:sz w:val="22"/>
          <w:szCs w:val="22"/>
        </w:rPr>
        <w:t xml:space="preserve">           e) Security Deposit</w:t>
      </w:r>
      <w:r w:rsidR="00973622">
        <w:rPr>
          <w:rFonts w:ascii="Arial" w:hAnsi="Arial" w:cs="Arial"/>
          <w:sz w:val="22"/>
          <w:szCs w:val="22"/>
        </w:rPr>
        <w:t>:</w:t>
      </w:r>
      <w:r w:rsidR="00973622">
        <w:rPr>
          <w:rFonts w:ascii="Arial" w:hAnsi="Arial" w:cs="Arial"/>
          <w:sz w:val="22"/>
          <w:szCs w:val="22"/>
        </w:rPr>
        <w:tab/>
      </w:r>
      <w:r w:rsidR="00973622">
        <w:rPr>
          <w:rFonts w:ascii="Arial" w:hAnsi="Arial" w:cs="Arial"/>
          <w:sz w:val="22"/>
          <w:szCs w:val="22"/>
        </w:rPr>
        <w:tab/>
      </w:r>
      <w:r w:rsidR="00973622">
        <w:rPr>
          <w:rFonts w:ascii="Arial" w:hAnsi="Arial" w:cs="Arial"/>
          <w:sz w:val="22"/>
          <w:szCs w:val="22"/>
        </w:rPr>
        <w:tab/>
      </w:r>
      <w:r w:rsidRPr="00973622">
        <w:rPr>
          <w:rFonts w:ascii="Arial" w:hAnsi="Arial" w:cs="Arial"/>
          <w:b/>
          <w:sz w:val="22"/>
          <w:szCs w:val="22"/>
        </w:rPr>
        <w:t>5%</w:t>
      </w:r>
    </w:p>
    <w:p w:rsidR="00973622" w:rsidRDefault="00BB40C2" w:rsidP="00BB40C2">
      <w:pPr>
        <w:autoSpaceDE w:val="0"/>
        <w:autoSpaceDN w:val="0"/>
        <w:adjustRightInd w:val="0"/>
        <w:jc w:val="both"/>
        <w:rPr>
          <w:rFonts w:ascii="Arial" w:hAnsi="Arial" w:cs="Arial"/>
          <w:sz w:val="22"/>
          <w:szCs w:val="22"/>
        </w:rPr>
      </w:pPr>
      <w:r w:rsidRPr="003B6E5F">
        <w:rPr>
          <w:rFonts w:ascii="Arial" w:hAnsi="Arial" w:cs="Arial"/>
          <w:sz w:val="22"/>
          <w:szCs w:val="22"/>
        </w:rPr>
        <w:t xml:space="preserve">           f) Time allowed for completion of the work from the </w:t>
      </w:r>
      <w:r w:rsidR="00927F9D" w:rsidRPr="003B6E5F">
        <w:rPr>
          <w:rFonts w:ascii="Arial" w:hAnsi="Arial" w:cs="Arial"/>
          <w:sz w:val="22"/>
          <w:szCs w:val="22"/>
        </w:rPr>
        <w:t>1</w:t>
      </w:r>
      <w:r w:rsidRPr="003B6E5F">
        <w:rPr>
          <w:rFonts w:ascii="Arial" w:hAnsi="Arial" w:cs="Arial"/>
          <w:sz w:val="22"/>
          <w:szCs w:val="22"/>
        </w:rPr>
        <w:t>5</w:t>
      </w:r>
      <w:r w:rsidR="00973622" w:rsidRPr="00973622">
        <w:rPr>
          <w:rFonts w:ascii="Arial" w:hAnsi="Arial" w:cs="Arial"/>
          <w:sz w:val="22"/>
          <w:szCs w:val="22"/>
          <w:vertAlign w:val="superscript"/>
        </w:rPr>
        <w:t>th</w:t>
      </w:r>
      <w:r w:rsidR="00973622">
        <w:rPr>
          <w:rFonts w:ascii="Arial" w:hAnsi="Arial" w:cs="Arial"/>
          <w:sz w:val="22"/>
          <w:szCs w:val="22"/>
        </w:rPr>
        <w:t xml:space="preserve"> </w:t>
      </w:r>
      <w:r w:rsidRPr="003B6E5F">
        <w:rPr>
          <w:rFonts w:ascii="Arial" w:hAnsi="Arial" w:cs="Arial"/>
          <w:sz w:val="22"/>
          <w:szCs w:val="22"/>
        </w:rPr>
        <w:t>day of date of issue of</w:t>
      </w:r>
      <w:r w:rsidR="00927F9D" w:rsidRPr="003B6E5F">
        <w:rPr>
          <w:rFonts w:ascii="Arial" w:hAnsi="Arial" w:cs="Arial"/>
          <w:sz w:val="22"/>
          <w:szCs w:val="22"/>
        </w:rPr>
        <w:t xml:space="preserve"> </w:t>
      </w:r>
      <w:r w:rsidRPr="003B6E5F">
        <w:rPr>
          <w:rFonts w:ascii="Arial" w:hAnsi="Arial" w:cs="Arial"/>
          <w:sz w:val="22"/>
          <w:szCs w:val="22"/>
        </w:rPr>
        <w:t>work</w:t>
      </w:r>
      <w:r w:rsidR="00927F9D" w:rsidRPr="003B6E5F">
        <w:rPr>
          <w:rFonts w:ascii="Arial" w:hAnsi="Arial" w:cs="Arial"/>
          <w:sz w:val="22"/>
          <w:szCs w:val="22"/>
        </w:rPr>
        <w:t xml:space="preserve"> </w:t>
      </w:r>
      <w:r w:rsidR="00973622">
        <w:rPr>
          <w:rFonts w:ascii="Arial" w:hAnsi="Arial" w:cs="Arial"/>
          <w:sz w:val="22"/>
          <w:szCs w:val="22"/>
        </w:rPr>
        <w:t xml:space="preserve"> </w:t>
      </w:r>
    </w:p>
    <w:p w:rsidR="00BB40C2" w:rsidRPr="003B6E5F" w:rsidRDefault="00973622" w:rsidP="00BB40C2">
      <w:pPr>
        <w:autoSpaceDE w:val="0"/>
        <w:autoSpaceDN w:val="0"/>
        <w:adjustRightInd w:val="0"/>
        <w:jc w:val="both"/>
        <w:rPr>
          <w:rFonts w:ascii="Arial" w:hAnsi="Arial" w:cs="Arial"/>
          <w:sz w:val="22"/>
          <w:szCs w:val="22"/>
        </w:rPr>
      </w:pPr>
      <w:r>
        <w:rPr>
          <w:rFonts w:ascii="Arial" w:hAnsi="Arial" w:cs="Arial"/>
          <w:sz w:val="22"/>
          <w:szCs w:val="22"/>
        </w:rPr>
        <w:t xml:space="preserve">               </w:t>
      </w:r>
      <w:r w:rsidR="00BB40C2" w:rsidRPr="003B6E5F">
        <w:rPr>
          <w:rFonts w:ascii="Arial" w:hAnsi="Arial" w:cs="Arial"/>
          <w:sz w:val="22"/>
          <w:szCs w:val="22"/>
        </w:rPr>
        <w:t xml:space="preserve">order: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927F9D" w:rsidRPr="00973622">
        <w:rPr>
          <w:rFonts w:ascii="Arial" w:hAnsi="Arial" w:cs="Arial"/>
          <w:b/>
          <w:sz w:val="22"/>
          <w:szCs w:val="22"/>
        </w:rPr>
        <w:t>1</w:t>
      </w:r>
      <w:r w:rsidR="00BB40C2" w:rsidRPr="00973622">
        <w:rPr>
          <w:rFonts w:ascii="Arial" w:hAnsi="Arial" w:cs="Arial"/>
          <w:b/>
          <w:sz w:val="22"/>
          <w:szCs w:val="22"/>
        </w:rPr>
        <w:t>2 Months</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I/ We hereby tender for the execution for the Director, N</w:t>
      </w:r>
      <w:r w:rsidR="00927F9D" w:rsidRPr="003B6E5F">
        <w:rPr>
          <w:rFonts w:ascii="Arial" w:hAnsi="Arial" w:cs="Arial"/>
          <w:sz w:val="22"/>
          <w:szCs w:val="22"/>
        </w:rPr>
        <w:t>IT</w:t>
      </w:r>
      <w:r w:rsidRPr="003B6E5F">
        <w:rPr>
          <w:rFonts w:ascii="Arial" w:hAnsi="Arial" w:cs="Arial"/>
          <w:sz w:val="22"/>
          <w:szCs w:val="22"/>
        </w:rPr>
        <w:t xml:space="preserve"> </w:t>
      </w:r>
      <w:r w:rsidR="00973622">
        <w:rPr>
          <w:rFonts w:ascii="Arial" w:hAnsi="Arial" w:cs="Arial"/>
          <w:sz w:val="22"/>
          <w:szCs w:val="22"/>
        </w:rPr>
        <w:t xml:space="preserve">Meghalaya </w:t>
      </w:r>
      <w:r w:rsidRPr="003B6E5F">
        <w:rPr>
          <w:rFonts w:ascii="Arial" w:hAnsi="Arial" w:cs="Arial"/>
          <w:sz w:val="22"/>
          <w:szCs w:val="22"/>
        </w:rPr>
        <w:t>for the work specified in the this Written Memorandum and the notification inviting tender (NIT) within the time/s specified in the Memorandum at the rates specified in the attached schedule of quantities (schedule A) on page ………… and in all respects with these specifications, design, drawings and instructions in writing referred to in Rules here of and in clause 11 of the General conditions of Contract (GCC) and with such materials as provided for by and all other respects in accordance with such conditions so far as applicable.</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Should this tender be accepted in whole or in part, I/We hereby agree to abide by and fulfi</w:t>
      </w:r>
      <w:r w:rsidR="00973622">
        <w:rPr>
          <w:rFonts w:ascii="Arial" w:hAnsi="Arial" w:cs="Arial"/>
          <w:sz w:val="22"/>
          <w:szCs w:val="22"/>
        </w:rPr>
        <w:t>l</w:t>
      </w:r>
      <w:r w:rsidRPr="003B6E5F">
        <w:rPr>
          <w:rFonts w:ascii="Arial" w:hAnsi="Arial" w:cs="Arial"/>
          <w:sz w:val="22"/>
          <w:szCs w:val="22"/>
        </w:rPr>
        <w:t>l all the terms and provisions of General conditions of contract (GCC) and General Guidelines to be read in conjunction with GCC, annexed here to and all the terms and provisions contained in NIT, which has been read by me/ us and explained to me/ us so far as applicable or in default there</w:t>
      </w:r>
      <w:r w:rsidR="00973622">
        <w:rPr>
          <w:rFonts w:ascii="Arial" w:hAnsi="Arial" w:cs="Arial"/>
          <w:sz w:val="22"/>
          <w:szCs w:val="22"/>
        </w:rPr>
        <w:t>o</w:t>
      </w:r>
      <w:r w:rsidRPr="003B6E5F">
        <w:rPr>
          <w:rFonts w:ascii="Arial" w:hAnsi="Arial" w:cs="Arial"/>
          <w:sz w:val="22"/>
          <w:szCs w:val="22"/>
        </w:rPr>
        <w:t xml:space="preserve">f to forfeit and pay to the </w:t>
      </w:r>
      <w:r w:rsidR="00973622">
        <w:rPr>
          <w:rFonts w:ascii="Arial" w:hAnsi="Arial" w:cs="Arial"/>
          <w:sz w:val="22"/>
          <w:szCs w:val="22"/>
        </w:rPr>
        <w:t>Government</w:t>
      </w:r>
      <w:r w:rsidRPr="003B6E5F">
        <w:rPr>
          <w:rFonts w:ascii="Arial" w:hAnsi="Arial" w:cs="Arial"/>
          <w:sz w:val="22"/>
          <w:szCs w:val="22"/>
        </w:rPr>
        <w:t xml:space="preserve"> or the successors in </w:t>
      </w:r>
      <w:r w:rsidR="00973622">
        <w:rPr>
          <w:rFonts w:ascii="Arial" w:hAnsi="Arial" w:cs="Arial"/>
          <w:sz w:val="22"/>
          <w:szCs w:val="22"/>
        </w:rPr>
        <w:t>o</w:t>
      </w:r>
      <w:r w:rsidRPr="003B6E5F">
        <w:rPr>
          <w:rFonts w:ascii="Arial" w:hAnsi="Arial" w:cs="Arial"/>
          <w:sz w:val="22"/>
          <w:szCs w:val="22"/>
        </w:rPr>
        <w:t>ffice the sums of money mentioned in the said conditions.</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A sum of Rs………….. is hereby forwarded by crossed D.D, Fixed deposit, Bank Guarantee by approved Scheduled bank, Call Receipt of a Scheduled Bank guaranteed by the Reserve Bank of India as Earnest Money. If I/ We fail to commence the work specified in the above Memorandum, I/ We agree that the Director, N</w:t>
      </w:r>
      <w:r w:rsidR="00AE1618" w:rsidRPr="003B6E5F">
        <w:rPr>
          <w:rFonts w:ascii="Arial" w:hAnsi="Arial" w:cs="Arial"/>
          <w:sz w:val="22"/>
          <w:szCs w:val="22"/>
        </w:rPr>
        <w:t>IT</w:t>
      </w:r>
      <w:r w:rsidR="00973622">
        <w:rPr>
          <w:rFonts w:ascii="Arial" w:hAnsi="Arial" w:cs="Arial"/>
          <w:sz w:val="22"/>
          <w:szCs w:val="22"/>
        </w:rPr>
        <w:t xml:space="preserve"> </w:t>
      </w:r>
      <w:r w:rsidR="00AE1618" w:rsidRPr="003B6E5F">
        <w:rPr>
          <w:rFonts w:ascii="Arial" w:hAnsi="Arial" w:cs="Arial"/>
          <w:sz w:val="22"/>
          <w:szCs w:val="22"/>
        </w:rPr>
        <w:t>M</w:t>
      </w:r>
      <w:r w:rsidR="00973622">
        <w:rPr>
          <w:rFonts w:ascii="Arial" w:hAnsi="Arial" w:cs="Arial"/>
          <w:sz w:val="22"/>
          <w:szCs w:val="22"/>
        </w:rPr>
        <w:t>eghalaya</w:t>
      </w:r>
      <w:r w:rsidRPr="003B6E5F">
        <w:rPr>
          <w:rFonts w:ascii="Arial" w:hAnsi="Arial" w:cs="Arial"/>
          <w:sz w:val="22"/>
          <w:szCs w:val="22"/>
        </w:rPr>
        <w:t xml:space="preserve"> without prejudice to any other right or remedy be at liberty to forfeit the said EMD absolutely.</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In the event of accepting my/ our offer by </w:t>
      </w:r>
      <w:r w:rsidR="00973622">
        <w:rPr>
          <w:rFonts w:ascii="Arial" w:hAnsi="Arial" w:cs="Arial"/>
          <w:sz w:val="22"/>
          <w:szCs w:val="22"/>
        </w:rPr>
        <w:t>the Institute</w:t>
      </w:r>
      <w:r w:rsidRPr="003B6E5F">
        <w:rPr>
          <w:rFonts w:ascii="Arial" w:hAnsi="Arial" w:cs="Arial"/>
          <w:sz w:val="22"/>
          <w:szCs w:val="22"/>
        </w:rPr>
        <w:t xml:space="preserve">, I/ We agree to deposit the required Performance Guarantee within 15 days from the date of issue of letter of intent/ work order. In case, if I/ We fail to deposit the same within the period specified including the extended period if any, I/ We agree that the Director, </w:t>
      </w:r>
      <w:r w:rsidR="00AE1618" w:rsidRPr="003B6E5F">
        <w:rPr>
          <w:rFonts w:ascii="Arial" w:hAnsi="Arial" w:cs="Arial"/>
          <w:sz w:val="22"/>
          <w:szCs w:val="22"/>
        </w:rPr>
        <w:t>NIT</w:t>
      </w:r>
      <w:r w:rsidR="00973622">
        <w:rPr>
          <w:rFonts w:ascii="Arial" w:hAnsi="Arial" w:cs="Arial"/>
          <w:sz w:val="22"/>
          <w:szCs w:val="22"/>
        </w:rPr>
        <w:t xml:space="preserve"> </w:t>
      </w:r>
      <w:r w:rsidR="00AE1618" w:rsidRPr="003B6E5F">
        <w:rPr>
          <w:rFonts w:ascii="Arial" w:hAnsi="Arial" w:cs="Arial"/>
          <w:sz w:val="22"/>
          <w:szCs w:val="22"/>
        </w:rPr>
        <w:t>M</w:t>
      </w:r>
      <w:r w:rsidR="00973622">
        <w:rPr>
          <w:rFonts w:ascii="Arial" w:hAnsi="Arial" w:cs="Arial"/>
          <w:sz w:val="22"/>
          <w:szCs w:val="22"/>
        </w:rPr>
        <w:t>eghalaya</w:t>
      </w:r>
      <w:r w:rsidRPr="003B6E5F">
        <w:rPr>
          <w:rFonts w:ascii="Arial" w:hAnsi="Arial" w:cs="Arial"/>
          <w:sz w:val="22"/>
          <w:szCs w:val="22"/>
        </w:rPr>
        <w:t xml:space="preserve"> without prejudice to any other right or remedy be at liberty to forfeit the said EMD absolutely.</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I/ We agree to execute all the works referred to in the tender documents upon the terms and conditions contained or referred therein and to carry out such deviation as may be ordered subject to the condition of clause 12 herein after referred to as the deviation limit at the rates quoted in the tendered documents and those in excess of that limit at the rates to be determined in accordance with the provision contained in clause 12 of the General conditions of Contract (GCC)</w:t>
      </w:r>
      <w:r w:rsidR="00973622">
        <w:rPr>
          <w:rFonts w:ascii="Arial" w:hAnsi="Arial" w:cs="Arial"/>
          <w:sz w:val="22"/>
          <w:szCs w:val="22"/>
        </w:rPr>
        <w:t>.</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lastRenderedPageBreak/>
        <w:t xml:space="preserve"> I/We hereby declare that I/ We shall treat the tender documents, drawings and other records connected with the work as secret/ confidential documents and shall not communicate the same or use the information in any matter prejudicial to the safety of the country.</w:t>
      </w:r>
    </w:p>
    <w:p w:rsidR="00BB40C2" w:rsidRPr="003B6E5F" w:rsidRDefault="00BB40C2" w:rsidP="00BB40C2">
      <w:pPr>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I/ We declare that I/We ………………. possess a copy of the Specifications of Civil Engineering works/ Specification for Electrical works/Specification for Air conditioning works of </w:t>
      </w:r>
      <w:r w:rsidR="00973622">
        <w:rPr>
          <w:rFonts w:ascii="Arial" w:hAnsi="Arial" w:cs="Arial"/>
          <w:sz w:val="22"/>
          <w:szCs w:val="22"/>
        </w:rPr>
        <w:t>CPWD.</w:t>
      </w:r>
    </w:p>
    <w:p w:rsidR="00AE1618" w:rsidRPr="003B6E5F" w:rsidRDefault="00AE1618" w:rsidP="00AE1618">
      <w:pPr>
        <w:pStyle w:val="ListParagraph"/>
        <w:autoSpaceDE w:val="0"/>
        <w:autoSpaceDN w:val="0"/>
        <w:adjustRightInd w:val="0"/>
        <w:contextualSpacing/>
        <w:jc w:val="both"/>
        <w:rPr>
          <w:rFonts w:ascii="Arial" w:hAnsi="Arial" w:cs="Arial"/>
          <w:sz w:val="22"/>
          <w:szCs w:val="22"/>
        </w:rPr>
      </w:pPr>
    </w:p>
    <w:p w:rsidR="00AE1618" w:rsidRPr="003B6E5F" w:rsidRDefault="00AE1618" w:rsidP="00AE1618">
      <w:pPr>
        <w:pStyle w:val="ListParagraph"/>
        <w:numPr>
          <w:ilvl w:val="0"/>
          <w:numId w:val="9"/>
        </w:numPr>
        <w:autoSpaceDE w:val="0"/>
        <w:autoSpaceDN w:val="0"/>
        <w:adjustRightInd w:val="0"/>
        <w:jc w:val="both"/>
        <w:rPr>
          <w:rFonts w:ascii="Arial" w:hAnsi="Arial" w:cs="Arial"/>
          <w:sz w:val="22"/>
          <w:szCs w:val="22"/>
        </w:rPr>
      </w:pPr>
      <w:r w:rsidRPr="003B6E5F">
        <w:rPr>
          <w:rFonts w:ascii="Arial" w:hAnsi="Arial" w:cs="Arial"/>
          <w:sz w:val="22"/>
          <w:szCs w:val="22"/>
        </w:rPr>
        <w:t>I/We also declare that I/We have perused in detail and examined closely the specifications and I/We agree to be bound by and comply with all such specifications for this work.</w:t>
      </w:r>
    </w:p>
    <w:p w:rsidR="00AE1618" w:rsidRPr="003B6E5F" w:rsidRDefault="00AE1618" w:rsidP="00AE1618">
      <w:pPr>
        <w:pStyle w:val="ListParagraph"/>
        <w:autoSpaceDE w:val="0"/>
        <w:autoSpaceDN w:val="0"/>
        <w:adjustRightInd w:val="0"/>
        <w:jc w:val="both"/>
        <w:rPr>
          <w:rFonts w:ascii="Arial" w:hAnsi="Arial" w:cs="Arial"/>
          <w:sz w:val="22"/>
          <w:szCs w:val="22"/>
        </w:rPr>
      </w:pPr>
    </w:p>
    <w:p w:rsidR="00AE1618" w:rsidRPr="003B6E5F" w:rsidRDefault="00AE1618" w:rsidP="00AE1618">
      <w:pPr>
        <w:pStyle w:val="ListParagraph"/>
        <w:numPr>
          <w:ilvl w:val="0"/>
          <w:numId w:val="9"/>
        </w:numPr>
        <w:autoSpaceDE w:val="0"/>
        <w:autoSpaceDN w:val="0"/>
        <w:adjustRightInd w:val="0"/>
        <w:jc w:val="both"/>
        <w:rPr>
          <w:rFonts w:ascii="Arial" w:hAnsi="Arial" w:cs="Arial"/>
          <w:sz w:val="22"/>
          <w:szCs w:val="22"/>
        </w:rPr>
      </w:pPr>
      <w:r w:rsidRPr="003B6E5F">
        <w:rPr>
          <w:rFonts w:ascii="Arial" w:hAnsi="Arial" w:cs="Arial"/>
          <w:sz w:val="22"/>
          <w:szCs w:val="22"/>
        </w:rPr>
        <w:t>I/We declare that the work will be carried out as per the specification in tender document and as per the specifications said above. The items of work not covered in the specifications said above will be carried out as per the specifications in the relevant CPWD specifications, and if not covered in CPWD specifications the work will be carried out as in the relevant specifications of Bureau of Indian Standard, and if not covered in any of the above, the work will be carried out as directed in writing by the Engineer-in-charge.</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numPr>
          <w:ilvl w:val="0"/>
          <w:numId w:val="9"/>
        </w:numPr>
        <w:autoSpaceDE w:val="0"/>
        <w:autoSpaceDN w:val="0"/>
        <w:adjustRightInd w:val="0"/>
        <w:contextualSpacing/>
        <w:jc w:val="both"/>
        <w:rPr>
          <w:rFonts w:ascii="Arial" w:hAnsi="Arial" w:cs="Arial"/>
          <w:sz w:val="22"/>
          <w:szCs w:val="22"/>
        </w:rPr>
      </w:pPr>
      <w:r w:rsidRPr="003B6E5F">
        <w:rPr>
          <w:rFonts w:ascii="Arial" w:hAnsi="Arial" w:cs="Arial"/>
          <w:sz w:val="22"/>
          <w:szCs w:val="22"/>
        </w:rPr>
        <w:t xml:space="preserve"> I/We declare that I/We…………………………. are not associated, nor has been associated in the past, directly or indirectly with the consultant or any other entity that has prepared the design, specification and other documents for the project for which tenders are invited. </w:t>
      </w:r>
    </w:p>
    <w:p w:rsidR="00BB40C2" w:rsidRPr="003B6E5F" w:rsidRDefault="00BB40C2" w:rsidP="00BB40C2">
      <w:pPr>
        <w:autoSpaceDE w:val="0"/>
        <w:autoSpaceDN w:val="0"/>
        <w:adjustRightInd w:val="0"/>
        <w:ind w:left="36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 xml:space="preserve">I/We also declare that I/We …………………….. are not associated, nor has been associated in the past, directly or indirectly with the consultant or any other entity who has been engaged by the </w:t>
      </w:r>
      <w:r w:rsidR="00973622">
        <w:rPr>
          <w:rFonts w:ascii="Arial" w:hAnsi="Arial" w:cs="Arial"/>
          <w:sz w:val="22"/>
          <w:szCs w:val="22"/>
        </w:rPr>
        <w:t>Institute</w:t>
      </w:r>
      <w:r w:rsidRPr="003B6E5F">
        <w:rPr>
          <w:rFonts w:ascii="Arial" w:hAnsi="Arial" w:cs="Arial"/>
          <w:sz w:val="22"/>
          <w:szCs w:val="22"/>
        </w:rPr>
        <w:t xml:space="preserve"> to provide consulting services for the preparation of supervision of the works for which tenders are invited.</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I/We declare that the rates quoted by me/us are on the basis of the above.</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Dated the ………………………….day of ……………….20……….</w:t>
      </w:r>
    </w:p>
    <w:p w:rsidR="00BB40C2" w:rsidRPr="003B6E5F" w:rsidRDefault="00BB40C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Witness</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973622" w:rsidRDefault="00973622" w:rsidP="00BB40C2">
      <w:pPr>
        <w:pStyle w:val="ListParagraph"/>
        <w:autoSpaceDE w:val="0"/>
        <w:autoSpaceDN w:val="0"/>
        <w:adjustRightInd w:val="0"/>
        <w:jc w:val="both"/>
        <w:rPr>
          <w:rFonts w:ascii="Arial" w:hAnsi="Arial" w:cs="Arial"/>
          <w:sz w:val="22"/>
          <w:szCs w:val="22"/>
        </w:rPr>
      </w:pPr>
    </w:p>
    <w:p w:rsidR="00AE1618"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 xml:space="preserve">Address                                     </w:t>
      </w:r>
      <w:r w:rsidR="00AE1618" w:rsidRPr="003B6E5F">
        <w:rPr>
          <w:rFonts w:ascii="Arial" w:hAnsi="Arial" w:cs="Arial"/>
          <w:sz w:val="22"/>
          <w:szCs w:val="22"/>
        </w:rPr>
        <w:t xml:space="preserve">                                            </w:t>
      </w:r>
      <w:r w:rsidRPr="003B6E5F">
        <w:rPr>
          <w:rFonts w:ascii="Arial" w:hAnsi="Arial" w:cs="Arial"/>
          <w:sz w:val="22"/>
          <w:szCs w:val="22"/>
        </w:rPr>
        <w:t xml:space="preserve"> Signature of the </w:t>
      </w:r>
      <w:r w:rsidR="00AE1618" w:rsidRPr="003B6E5F">
        <w:rPr>
          <w:rFonts w:ascii="Arial" w:hAnsi="Arial" w:cs="Arial"/>
          <w:sz w:val="22"/>
          <w:szCs w:val="22"/>
        </w:rPr>
        <w:t xml:space="preserve">       </w:t>
      </w:r>
    </w:p>
    <w:p w:rsidR="00BB40C2" w:rsidRPr="003B6E5F" w:rsidRDefault="00AE1618"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 xml:space="preserve">                                                                                            </w:t>
      </w:r>
      <w:r w:rsidR="00BB40C2" w:rsidRPr="003B6E5F">
        <w:rPr>
          <w:rFonts w:ascii="Arial" w:hAnsi="Arial" w:cs="Arial"/>
          <w:sz w:val="22"/>
          <w:szCs w:val="22"/>
        </w:rPr>
        <w:t>tenderer/Contractor</w:t>
      </w: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p>
    <w:p w:rsidR="00BB40C2" w:rsidRPr="003B6E5F" w:rsidRDefault="00BB40C2" w:rsidP="00BB40C2">
      <w:pPr>
        <w:pStyle w:val="ListParagraph"/>
        <w:autoSpaceDE w:val="0"/>
        <w:autoSpaceDN w:val="0"/>
        <w:adjustRightInd w:val="0"/>
        <w:jc w:val="both"/>
        <w:rPr>
          <w:rFonts w:ascii="Arial" w:hAnsi="Arial" w:cs="Arial"/>
          <w:sz w:val="22"/>
          <w:szCs w:val="22"/>
        </w:rPr>
      </w:pPr>
      <w:r w:rsidRPr="003B6E5F">
        <w:rPr>
          <w:rFonts w:ascii="Arial" w:hAnsi="Arial" w:cs="Arial"/>
          <w:sz w:val="22"/>
          <w:szCs w:val="22"/>
        </w:rPr>
        <w:t>Occupation</w:t>
      </w:r>
    </w:p>
    <w:sectPr w:rsidR="00BB40C2" w:rsidRPr="003B6E5F" w:rsidSect="00DF2D57">
      <w:footerReference w:type="default" r:id="rId8"/>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A9C" w:rsidRDefault="00567A9C" w:rsidP="00FE0D79">
      <w:r>
        <w:separator/>
      </w:r>
    </w:p>
  </w:endnote>
  <w:endnote w:type="continuationSeparator" w:id="0">
    <w:p w:rsidR="00567A9C" w:rsidRDefault="00567A9C" w:rsidP="00FE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Omega">
    <w:altName w:val="Segoe UI"/>
    <w:charset w:val="00"/>
    <w:family w:val="swiss"/>
    <w:pitch w:val="variable"/>
    <w:sig w:usb0="00000001"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7792"/>
      <w:docPartObj>
        <w:docPartGallery w:val="Page Numbers (Bottom of Page)"/>
        <w:docPartUnique/>
      </w:docPartObj>
    </w:sdtPr>
    <w:sdtEndPr/>
    <w:sdtContent>
      <w:p w:rsidR="00FE0D79" w:rsidRDefault="00FE0D79">
        <w:pPr>
          <w:pStyle w:val="Footer"/>
          <w:jc w:val="center"/>
        </w:pPr>
        <w:r>
          <w:t>B</w:t>
        </w:r>
        <w:r w:rsidR="00567A9C">
          <w:fldChar w:fldCharType="begin"/>
        </w:r>
        <w:r w:rsidR="00567A9C">
          <w:instrText xml:space="preserve"> PAGE   \* MERGEFORMAT </w:instrText>
        </w:r>
        <w:r w:rsidR="00567A9C">
          <w:fldChar w:fldCharType="separate"/>
        </w:r>
        <w:r w:rsidR="004D6D39">
          <w:rPr>
            <w:noProof/>
          </w:rPr>
          <w:t>1</w:t>
        </w:r>
        <w:r w:rsidR="00567A9C">
          <w:rPr>
            <w:noProof/>
          </w:rPr>
          <w:fldChar w:fldCharType="end"/>
        </w:r>
      </w:p>
    </w:sdtContent>
  </w:sdt>
  <w:p w:rsidR="00FE0D79" w:rsidRDefault="00FE0D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A9C" w:rsidRDefault="00567A9C" w:rsidP="00FE0D79">
      <w:r>
        <w:separator/>
      </w:r>
    </w:p>
  </w:footnote>
  <w:footnote w:type="continuationSeparator" w:id="0">
    <w:p w:rsidR="00567A9C" w:rsidRDefault="00567A9C" w:rsidP="00FE0D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93A"/>
    <w:multiLevelType w:val="hybridMultilevel"/>
    <w:tmpl w:val="59A439E4"/>
    <w:lvl w:ilvl="0" w:tplc="5EFE98AE">
      <w:start w:val="2"/>
      <w:numFmt w:val="decimal"/>
      <w:lvlText w:val="%1."/>
      <w:lvlJc w:val="left"/>
      <w:pPr>
        <w:tabs>
          <w:tab w:val="num" w:pos="360"/>
        </w:tabs>
        <w:ind w:left="36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A7388"/>
    <w:multiLevelType w:val="hybridMultilevel"/>
    <w:tmpl w:val="D2FC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943B0"/>
    <w:multiLevelType w:val="hybridMultilevel"/>
    <w:tmpl w:val="03ECC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D2942"/>
    <w:multiLevelType w:val="hybridMultilevel"/>
    <w:tmpl w:val="F9CE08B2"/>
    <w:lvl w:ilvl="0" w:tplc="7AE0781A">
      <w:start w:val="14"/>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009E6"/>
    <w:multiLevelType w:val="hybridMultilevel"/>
    <w:tmpl w:val="B16C336C"/>
    <w:lvl w:ilvl="0" w:tplc="0B08A58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532F7"/>
    <w:multiLevelType w:val="hybridMultilevel"/>
    <w:tmpl w:val="2294D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E3A07"/>
    <w:multiLevelType w:val="hybridMultilevel"/>
    <w:tmpl w:val="BC96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7653"/>
    <w:multiLevelType w:val="hybridMultilevel"/>
    <w:tmpl w:val="F822D412"/>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02F0B04"/>
    <w:multiLevelType w:val="hybridMultilevel"/>
    <w:tmpl w:val="4A0AC8EA"/>
    <w:lvl w:ilvl="0" w:tplc="CF1CEC78">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E6A7D"/>
    <w:multiLevelType w:val="hybridMultilevel"/>
    <w:tmpl w:val="009EFBC8"/>
    <w:lvl w:ilvl="0" w:tplc="DFCAF4F2">
      <w:start w:val="1"/>
      <w:numFmt w:val="decimal"/>
      <w:lvlText w:val="%1."/>
      <w:lvlJc w:val="left"/>
      <w:pPr>
        <w:tabs>
          <w:tab w:val="num" w:pos="360"/>
        </w:tabs>
        <w:ind w:left="360" w:hanging="360"/>
      </w:pPr>
      <w:rPr>
        <w:rFonts w:ascii="Arial" w:hAnsi="Arial" w:cs="Arial" w:hint="default"/>
        <w:b w:val="0"/>
        <w:bCs w:val="0"/>
        <w:color w:val="000000"/>
        <w:sz w:val="22"/>
        <w:szCs w:val="22"/>
      </w:rPr>
    </w:lvl>
    <w:lvl w:ilvl="1" w:tplc="AC26BB4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501754A3"/>
    <w:multiLevelType w:val="hybridMultilevel"/>
    <w:tmpl w:val="1C5C55E0"/>
    <w:lvl w:ilvl="0" w:tplc="3D567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33273D"/>
    <w:multiLevelType w:val="hybridMultilevel"/>
    <w:tmpl w:val="33F6E270"/>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7E06AD7"/>
    <w:multiLevelType w:val="hybridMultilevel"/>
    <w:tmpl w:val="8BFA5A4C"/>
    <w:lvl w:ilvl="0" w:tplc="6088D126">
      <w:start w:val="1"/>
      <w:numFmt w:val="lowerRoman"/>
      <w:lvlText w:val="%1."/>
      <w:lvlJc w:val="left"/>
      <w:pPr>
        <w:tabs>
          <w:tab w:val="num" w:pos="-360"/>
        </w:tabs>
        <w:ind w:left="72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EC2CB3"/>
    <w:multiLevelType w:val="hybridMultilevel"/>
    <w:tmpl w:val="09660584"/>
    <w:lvl w:ilvl="0" w:tplc="8A9AC5A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CA57B0"/>
    <w:multiLevelType w:val="hybridMultilevel"/>
    <w:tmpl w:val="090C94BC"/>
    <w:lvl w:ilvl="0" w:tplc="6088D126">
      <w:start w:val="1"/>
      <w:numFmt w:val="lowerRoman"/>
      <w:lvlText w:val="%1."/>
      <w:lvlJc w:val="left"/>
      <w:pPr>
        <w:tabs>
          <w:tab w:val="num" w:pos="-360"/>
        </w:tabs>
        <w:ind w:left="720" w:hanging="720"/>
      </w:pPr>
      <w:rPr>
        <w:rFonts w:hint="default"/>
        <w:b w:val="0"/>
        <w:bCs w:val="0"/>
      </w:rPr>
    </w:lvl>
    <w:lvl w:ilvl="1" w:tplc="715419A0">
      <w:start w:val="1"/>
      <w:numFmt w:val="upperLetter"/>
      <w:lvlText w:val="%2-"/>
      <w:lvlJc w:val="left"/>
      <w:pPr>
        <w:tabs>
          <w:tab w:val="num" w:pos="1440"/>
        </w:tabs>
        <w:ind w:left="1440" w:hanging="360"/>
      </w:pPr>
      <w:rPr>
        <w:rFonts w:hint="default"/>
      </w:rPr>
    </w:lvl>
    <w:lvl w:ilvl="2" w:tplc="78C6E880">
      <w:numFmt w:val="bullet"/>
      <w:lvlText w:val=""/>
      <w:lvlJc w:val="left"/>
      <w:pPr>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A72B8A"/>
    <w:multiLevelType w:val="hybridMultilevel"/>
    <w:tmpl w:val="B97E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4"/>
  </w:num>
  <w:num w:numId="5">
    <w:abstractNumId w:val="12"/>
  </w:num>
  <w:num w:numId="6">
    <w:abstractNumId w:val="0"/>
  </w:num>
  <w:num w:numId="7">
    <w:abstractNumId w:val="3"/>
  </w:num>
  <w:num w:numId="8">
    <w:abstractNumId w:val="4"/>
  </w:num>
  <w:num w:numId="9">
    <w:abstractNumId w:val="15"/>
  </w:num>
  <w:num w:numId="10">
    <w:abstractNumId w:val="10"/>
  </w:num>
  <w:num w:numId="11">
    <w:abstractNumId w:val="6"/>
  </w:num>
  <w:num w:numId="12">
    <w:abstractNumId w:val="13"/>
  </w:num>
  <w:num w:numId="13">
    <w:abstractNumId w:val="5"/>
  </w:num>
  <w:num w:numId="14">
    <w:abstractNumId w:val="1"/>
  </w:num>
  <w:num w:numId="15">
    <w:abstractNumId w:val="8"/>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AD"/>
    <w:rsid w:val="000334AD"/>
    <w:rsid w:val="0006376D"/>
    <w:rsid w:val="000A156A"/>
    <w:rsid w:val="00122C6B"/>
    <w:rsid w:val="001B7362"/>
    <w:rsid w:val="001D24D4"/>
    <w:rsid w:val="001E40B3"/>
    <w:rsid w:val="00227687"/>
    <w:rsid w:val="002610D8"/>
    <w:rsid w:val="00267208"/>
    <w:rsid w:val="002A298D"/>
    <w:rsid w:val="002D14C9"/>
    <w:rsid w:val="002D5DD8"/>
    <w:rsid w:val="00333525"/>
    <w:rsid w:val="00394454"/>
    <w:rsid w:val="003A63BF"/>
    <w:rsid w:val="003B6E5F"/>
    <w:rsid w:val="0043573B"/>
    <w:rsid w:val="004D3876"/>
    <w:rsid w:val="004D6D39"/>
    <w:rsid w:val="004E11F8"/>
    <w:rsid w:val="00535D61"/>
    <w:rsid w:val="0056267C"/>
    <w:rsid w:val="00567A9C"/>
    <w:rsid w:val="005A7567"/>
    <w:rsid w:val="005B7BBD"/>
    <w:rsid w:val="005C7606"/>
    <w:rsid w:val="00614CA4"/>
    <w:rsid w:val="006205FD"/>
    <w:rsid w:val="00632BCE"/>
    <w:rsid w:val="006502AC"/>
    <w:rsid w:val="00665725"/>
    <w:rsid w:val="00682E5A"/>
    <w:rsid w:val="006A7025"/>
    <w:rsid w:val="006B647B"/>
    <w:rsid w:val="006D01FC"/>
    <w:rsid w:val="006F348E"/>
    <w:rsid w:val="006F7DD9"/>
    <w:rsid w:val="0075190C"/>
    <w:rsid w:val="007B215A"/>
    <w:rsid w:val="00813233"/>
    <w:rsid w:val="008343B7"/>
    <w:rsid w:val="008369DE"/>
    <w:rsid w:val="00874C61"/>
    <w:rsid w:val="00896516"/>
    <w:rsid w:val="008C736C"/>
    <w:rsid w:val="00927F9D"/>
    <w:rsid w:val="009368E7"/>
    <w:rsid w:val="00973622"/>
    <w:rsid w:val="00981350"/>
    <w:rsid w:val="009A3810"/>
    <w:rsid w:val="00A01BB3"/>
    <w:rsid w:val="00A060BF"/>
    <w:rsid w:val="00A24A80"/>
    <w:rsid w:val="00A67EC0"/>
    <w:rsid w:val="00A84BF8"/>
    <w:rsid w:val="00A9270B"/>
    <w:rsid w:val="00A95152"/>
    <w:rsid w:val="00AA1853"/>
    <w:rsid w:val="00AD0B9A"/>
    <w:rsid w:val="00AE1618"/>
    <w:rsid w:val="00AF2A03"/>
    <w:rsid w:val="00AF42A8"/>
    <w:rsid w:val="00AF4C48"/>
    <w:rsid w:val="00B47405"/>
    <w:rsid w:val="00B83BC9"/>
    <w:rsid w:val="00B8555C"/>
    <w:rsid w:val="00B9177B"/>
    <w:rsid w:val="00B9270D"/>
    <w:rsid w:val="00BB2ED1"/>
    <w:rsid w:val="00BB40C2"/>
    <w:rsid w:val="00BD0436"/>
    <w:rsid w:val="00BF6420"/>
    <w:rsid w:val="00C02604"/>
    <w:rsid w:val="00C24CE4"/>
    <w:rsid w:val="00C362AA"/>
    <w:rsid w:val="00C4283E"/>
    <w:rsid w:val="00C830D5"/>
    <w:rsid w:val="00CA42E0"/>
    <w:rsid w:val="00CA5D55"/>
    <w:rsid w:val="00CB0AAF"/>
    <w:rsid w:val="00CC5E7D"/>
    <w:rsid w:val="00CD5BDE"/>
    <w:rsid w:val="00CF1DFF"/>
    <w:rsid w:val="00D67476"/>
    <w:rsid w:val="00DC25DD"/>
    <w:rsid w:val="00DD13F1"/>
    <w:rsid w:val="00DE1130"/>
    <w:rsid w:val="00DF2D57"/>
    <w:rsid w:val="00EA1309"/>
    <w:rsid w:val="00EC5A1F"/>
    <w:rsid w:val="00F12E52"/>
    <w:rsid w:val="00F213C6"/>
    <w:rsid w:val="00F44B13"/>
    <w:rsid w:val="00FD300E"/>
    <w:rsid w:val="00FE0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1BB3"/>
    <w:rPr>
      <w:rFonts w:ascii="Tahoma" w:hAnsi="Tahoma" w:cs="Tahoma"/>
      <w:sz w:val="16"/>
      <w:szCs w:val="16"/>
    </w:rPr>
  </w:style>
  <w:style w:type="character" w:customStyle="1" w:styleId="BalloonTextChar">
    <w:name w:val="Balloon Text Char"/>
    <w:basedOn w:val="DefaultParagraphFont"/>
    <w:link w:val="BalloonText"/>
    <w:uiPriority w:val="99"/>
    <w:semiHidden/>
    <w:rsid w:val="00A01BB3"/>
    <w:rPr>
      <w:rFonts w:ascii="Tahoma" w:eastAsia="Times New Roman" w:hAnsi="Tahoma" w:cs="Tahoma"/>
      <w:sz w:val="16"/>
      <w:szCs w:val="16"/>
    </w:rPr>
  </w:style>
  <w:style w:type="paragraph" w:styleId="Footer">
    <w:name w:val="footer"/>
    <w:basedOn w:val="Normal"/>
    <w:link w:val="FooterChar"/>
    <w:uiPriority w:val="99"/>
    <w:unhideWhenUsed/>
    <w:rsid w:val="00FE0D79"/>
    <w:pPr>
      <w:tabs>
        <w:tab w:val="center" w:pos="4680"/>
        <w:tab w:val="right" w:pos="9360"/>
      </w:tabs>
    </w:pPr>
  </w:style>
  <w:style w:type="character" w:customStyle="1" w:styleId="FooterChar">
    <w:name w:val="Footer Char"/>
    <w:basedOn w:val="DefaultParagraphFont"/>
    <w:link w:val="Footer"/>
    <w:uiPriority w:val="99"/>
    <w:rsid w:val="00FE0D7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1BB3"/>
    <w:rPr>
      <w:rFonts w:ascii="Tahoma" w:hAnsi="Tahoma" w:cs="Tahoma"/>
      <w:sz w:val="16"/>
      <w:szCs w:val="16"/>
    </w:rPr>
  </w:style>
  <w:style w:type="character" w:customStyle="1" w:styleId="BalloonTextChar">
    <w:name w:val="Balloon Text Char"/>
    <w:basedOn w:val="DefaultParagraphFont"/>
    <w:link w:val="BalloonText"/>
    <w:uiPriority w:val="99"/>
    <w:semiHidden/>
    <w:rsid w:val="00A01BB3"/>
    <w:rPr>
      <w:rFonts w:ascii="Tahoma" w:eastAsia="Times New Roman" w:hAnsi="Tahoma" w:cs="Tahoma"/>
      <w:sz w:val="16"/>
      <w:szCs w:val="16"/>
    </w:rPr>
  </w:style>
  <w:style w:type="paragraph" w:styleId="Footer">
    <w:name w:val="footer"/>
    <w:basedOn w:val="Normal"/>
    <w:link w:val="FooterChar"/>
    <w:uiPriority w:val="99"/>
    <w:unhideWhenUsed/>
    <w:rsid w:val="00FE0D79"/>
    <w:pPr>
      <w:tabs>
        <w:tab w:val="center" w:pos="4680"/>
        <w:tab w:val="right" w:pos="9360"/>
      </w:tabs>
    </w:pPr>
  </w:style>
  <w:style w:type="character" w:customStyle="1" w:styleId="FooterChar">
    <w:name w:val="Footer Char"/>
    <w:basedOn w:val="DefaultParagraphFont"/>
    <w:link w:val="Footer"/>
    <w:uiPriority w:val="99"/>
    <w:rsid w:val="00FE0D7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c:creator>
  <cp:lastModifiedBy>Executive Engineer</cp:lastModifiedBy>
  <cp:revision>2</cp:revision>
  <cp:lastPrinted>2016-02-04T07:35:00Z</cp:lastPrinted>
  <dcterms:created xsi:type="dcterms:W3CDTF">2021-02-19T09:17:00Z</dcterms:created>
  <dcterms:modified xsi:type="dcterms:W3CDTF">2021-02-19T09:17:00Z</dcterms:modified>
</cp:coreProperties>
</file>